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A9A" w:rsidRDefault="00B53A9A">
      <w:pPr>
        <w:pStyle w:val="a3"/>
        <w:spacing w:before="8"/>
        <w:rPr>
          <w:rFonts w:ascii="Times New Roman"/>
          <w:sz w:val="17"/>
        </w:rPr>
      </w:pPr>
    </w:p>
    <w:p w:rsidR="00FD6CBE" w:rsidRDefault="00FD6CBE" w:rsidP="00FD6CBE">
      <w:pPr>
        <w:pStyle w:val="a3"/>
        <w:spacing w:before="67"/>
        <w:ind w:left="239" w:right="441"/>
      </w:pPr>
      <w:r>
        <w:t xml:space="preserve">SIRCA S.p.A. – </w:t>
      </w:r>
      <w:r>
        <w:rPr>
          <w:lang w:val="ru-RU"/>
        </w:rPr>
        <w:t>адрес</w:t>
      </w:r>
      <w:r w:rsidRPr="001966DA">
        <w:t xml:space="preserve"> </w:t>
      </w:r>
      <w:r>
        <w:rPr>
          <w:lang w:val="ru-RU"/>
        </w:rPr>
        <w:t>предприятия</w:t>
      </w:r>
      <w:r>
        <w:t xml:space="preserve">: Viale Roma, 85-35010 San Dono di Massanzago (PD) - Italy - </w:t>
      </w:r>
      <w:r>
        <w:rPr>
          <w:lang w:val="ru-RU"/>
        </w:rPr>
        <w:t>Тел</w:t>
      </w:r>
      <w:r>
        <w:t xml:space="preserve">. 049/9322311 ra - 049/5797262 </w:t>
      </w:r>
      <w:r>
        <w:rPr>
          <w:lang w:val="ru-RU"/>
        </w:rPr>
        <w:t>Факс</w:t>
      </w:r>
      <w:r>
        <w:t xml:space="preserve"> - </w:t>
      </w:r>
      <w:r>
        <w:rPr>
          <w:lang w:val="ru-RU"/>
        </w:rPr>
        <w:t>Сайт</w:t>
      </w:r>
      <w:r>
        <w:t xml:space="preserve">: </w:t>
      </w:r>
      <w:hyperlink r:id="rId6">
        <w:r>
          <w:t>www.sirca.it.</w:t>
        </w:r>
      </w:hyperlink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</w:pPr>
    </w:p>
    <w:p w:rsidR="00FD6CBE" w:rsidRDefault="00FD6CBE" w:rsidP="00FD6CBE">
      <w:pPr>
        <w:pStyle w:val="a3"/>
        <w:spacing w:before="10"/>
        <w:rPr>
          <w:sz w:val="17"/>
        </w:rPr>
      </w:pPr>
    </w:p>
    <w:p w:rsidR="00FD6CBE" w:rsidRDefault="00FD6CBE" w:rsidP="00FD6CBE">
      <w:pPr>
        <w:spacing w:line="226" w:lineRule="exact"/>
        <w:ind w:left="229" w:right="230"/>
        <w:rPr>
          <w:rFonts w:cs="Times New Roman"/>
          <w:sz w:val="20"/>
          <w:szCs w:val="20"/>
          <w:lang w:val="ru-RU"/>
        </w:rPr>
      </w:pPr>
      <w:r>
        <w:rPr>
          <w:spacing w:val="-1"/>
          <w:sz w:val="20"/>
          <w:szCs w:val="20"/>
        </w:rPr>
        <w:t>SIRCA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2"/>
          <w:sz w:val="20"/>
          <w:szCs w:val="20"/>
        </w:rPr>
        <w:t>S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2"/>
          <w:sz w:val="20"/>
          <w:szCs w:val="20"/>
        </w:rPr>
        <w:t>p</w:t>
      </w:r>
      <w:r>
        <w:rPr>
          <w:spacing w:val="-2"/>
          <w:sz w:val="20"/>
          <w:szCs w:val="20"/>
          <w:lang w:val="ru-RU"/>
        </w:rPr>
        <w:t>,</w:t>
      </w:r>
      <w:r>
        <w:rPr>
          <w:spacing w:val="-2"/>
          <w:sz w:val="20"/>
          <w:szCs w:val="20"/>
        </w:rPr>
        <w:t>A</w:t>
      </w:r>
      <w:r>
        <w:rPr>
          <w:spacing w:val="-2"/>
          <w:sz w:val="20"/>
          <w:szCs w:val="20"/>
          <w:lang w:val="ru-RU"/>
        </w:rPr>
        <w:t>.</w:t>
      </w:r>
      <w:r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DNV</w:t>
      </w:r>
      <w:r>
        <w:rPr>
          <w:spacing w:val="-3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согласно нормам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UNI</w:t>
      </w:r>
      <w:r>
        <w:rPr>
          <w:spacing w:val="-2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EN</w:t>
      </w:r>
      <w:r>
        <w:rPr>
          <w:spacing w:val="-1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</w:rPr>
        <w:t>ISO</w:t>
      </w:r>
      <w:r>
        <w:rPr>
          <w:spacing w:val="81"/>
          <w:w w:val="99"/>
          <w:sz w:val="20"/>
          <w:szCs w:val="20"/>
          <w:lang w:val="ru-RU"/>
        </w:rPr>
        <w:t xml:space="preserve"> </w:t>
      </w:r>
      <w:r>
        <w:rPr>
          <w:spacing w:val="-1"/>
          <w:sz w:val="20"/>
          <w:szCs w:val="20"/>
          <w:lang w:val="ru-RU"/>
        </w:rPr>
        <w:t>9001.</w:t>
      </w:r>
    </w:p>
    <w:p w:rsidR="00B53A9A" w:rsidRPr="00FD6CBE" w:rsidRDefault="00C16634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7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Наименование и код</w:t>
      </w:r>
    </w:p>
    <w:p w:rsidR="00B53A9A" w:rsidRPr="00FD6CBE" w:rsidRDefault="00C16634">
      <w:pPr>
        <w:pStyle w:val="a3"/>
        <w:spacing w:before="49"/>
        <w:ind w:left="239" w:right="441"/>
        <w:rPr>
          <w:lang w:val="ru-RU"/>
        </w:rPr>
      </w:pPr>
      <w:r>
        <w:t>OP</w:t>
      </w:r>
      <w:r w:rsidRPr="00FD6CBE">
        <w:rPr>
          <w:lang w:val="ru-RU"/>
        </w:rPr>
        <w:t xml:space="preserve">601 </w:t>
      </w:r>
      <w:r w:rsidR="00FD6CBE">
        <w:rPr>
          <w:lang w:val="ru-RU"/>
        </w:rPr>
        <w:t>Белая матовая ПУ эмаль</w:t>
      </w:r>
      <w:r w:rsidRPr="00FD6CBE">
        <w:rPr>
          <w:lang w:val="ru-RU"/>
        </w:rPr>
        <w:t>.</w:t>
      </w:r>
    </w:p>
    <w:p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Химический тип</w:t>
      </w:r>
    </w:p>
    <w:p w:rsidR="00B53A9A" w:rsidRPr="00FD6CBE" w:rsidRDefault="00FD6CBE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Полиуретановый ЛКМ</w:t>
      </w:r>
    </w:p>
    <w:p w:rsidR="00B53A9A" w:rsidRPr="00FD6CBE" w:rsidRDefault="00C16634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FD6CBE" w:rsidRDefault="00B53A9A">
      <w:pPr>
        <w:pStyle w:val="a3"/>
        <w:spacing w:before="5"/>
        <w:rPr>
          <w:sz w:val="21"/>
          <w:lang w:val="ru-RU"/>
        </w:rPr>
      </w:pPr>
    </w:p>
    <w:p w:rsidR="00FD6CBE" w:rsidRPr="001966DA" w:rsidRDefault="00FD6CBE" w:rsidP="00FD6CBE">
      <w:pPr>
        <w:pStyle w:val="Heading1"/>
        <w:rPr>
          <w:lang w:val="ru-RU"/>
        </w:rPr>
      </w:pPr>
      <w:r>
        <w:rPr>
          <w:lang w:val="ru-RU"/>
        </w:rPr>
        <w:t>Описание и характеристики</w:t>
      </w:r>
    </w:p>
    <w:p w:rsidR="00B53A9A" w:rsidRPr="00FD6CBE" w:rsidRDefault="00FD6CBE" w:rsidP="00FD6CBE">
      <w:pPr>
        <w:pStyle w:val="a3"/>
        <w:spacing w:before="49"/>
        <w:ind w:left="239" w:right="441"/>
        <w:rPr>
          <w:lang w:val="ru-RU"/>
        </w:rPr>
      </w:pPr>
      <w:r>
        <w:rPr>
          <w:lang w:val="ru-RU"/>
        </w:rPr>
        <w:t>Белый полиуретановый ЛКМ</w:t>
      </w:r>
      <w:r w:rsidR="00C16634" w:rsidRPr="00FD6CBE">
        <w:rPr>
          <w:lang w:val="ru-RU"/>
        </w:rPr>
        <w:t xml:space="preserve">. </w:t>
      </w:r>
      <w:r>
        <w:rPr>
          <w:lang w:val="ru-RU"/>
        </w:rPr>
        <w:t>Продукт подходит для детской мебели и мебели в целом, а так же для дверей и прочих деревянных изделий.</w:t>
      </w:r>
      <w:r w:rsidRPr="00FD6CBE">
        <w:rPr>
          <w:lang w:val="ru-RU"/>
        </w:rPr>
        <w:t xml:space="preserve"> </w:t>
      </w:r>
    </w:p>
    <w:p w:rsidR="00B53A9A" w:rsidRPr="00FD6CBE" w:rsidRDefault="00B53A9A">
      <w:pPr>
        <w:pStyle w:val="a3"/>
        <w:rPr>
          <w:lang w:val="ru-RU"/>
        </w:rPr>
      </w:pPr>
    </w:p>
    <w:p w:rsidR="00B53A9A" w:rsidRPr="00FD6CBE" w:rsidRDefault="00B53A9A">
      <w:pPr>
        <w:pStyle w:val="a3"/>
        <w:spacing w:before="5"/>
        <w:rPr>
          <w:sz w:val="12"/>
          <w:lang w:val="ru-RU"/>
        </w:rPr>
      </w:pPr>
    </w:p>
    <w:tbl>
      <w:tblPr>
        <w:tblStyle w:val="TableNormal"/>
        <w:tblW w:w="0" w:type="auto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467"/>
        <w:gridCol w:w="1688"/>
        <w:gridCol w:w="2516"/>
        <w:gridCol w:w="2401"/>
      </w:tblGrid>
      <w:tr w:rsidR="00CF1F45" w:rsidTr="00666F20">
        <w:trPr>
          <w:trHeight w:hRule="exact" w:val="509"/>
        </w:trPr>
        <w:tc>
          <w:tcPr>
            <w:tcW w:w="2467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CF1F45" w:rsidRPr="001966DA" w:rsidRDefault="00CF1F45" w:rsidP="00666F20">
            <w:pPr>
              <w:pStyle w:val="TableParagraph"/>
              <w:spacing w:before="69"/>
              <w:ind w:left="0" w:right="57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688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CF1F45" w:rsidRPr="001966DA" w:rsidRDefault="00CF1F45" w:rsidP="00666F20">
            <w:pPr>
              <w:pStyle w:val="TableParagraph"/>
              <w:spacing w:before="69"/>
              <w:ind w:left="0" w:right="44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16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CF1F45" w:rsidRPr="001966DA" w:rsidRDefault="00CF1F45" w:rsidP="00666F20">
            <w:pPr>
              <w:pStyle w:val="TableParagraph"/>
              <w:tabs>
                <w:tab w:val="left" w:pos="2649"/>
              </w:tabs>
              <w:spacing w:before="69"/>
              <w:ind w:left="0" w:right="9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401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CF1F45" w:rsidRPr="001966DA" w:rsidRDefault="00CF1F45" w:rsidP="00666F20">
            <w:pPr>
              <w:pStyle w:val="TableParagraph"/>
              <w:spacing w:before="64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B53A9A" w:rsidTr="00666F20">
        <w:trPr>
          <w:trHeight w:hRule="exact" w:val="524"/>
        </w:trPr>
        <w:tc>
          <w:tcPr>
            <w:tcW w:w="246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666F20">
            <w:pPr>
              <w:pStyle w:val="TableParagraph"/>
              <w:ind w:left="0" w:right="5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царапинам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 w:right="44"/>
              <w:rPr>
                <w:sz w:val="16"/>
              </w:rPr>
            </w:pPr>
            <w:r>
              <w:rPr>
                <w:sz w:val="16"/>
              </w:rPr>
              <w:t>UNI EN 15186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666F20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Ньютон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B53A9A" w:rsidTr="00666F20">
        <w:trPr>
          <w:trHeight w:hRule="exact" w:val="396"/>
        </w:trPr>
        <w:tc>
          <w:tcPr>
            <w:tcW w:w="246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9308B1" w:rsidRDefault="009308B1" w:rsidP="00666F20">
            <w:pPr>
              <w:pStyle w:val="TableParagraph"/>
              <w:ind w:left="0" w:right="5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Светостойкость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 w:right="44"/>
              <w:rPr>
                <w:sz w:val="16"/>
              </w:rPr>
            </w:pPr>
            <w:r>
              <w:rPr>
                <w:sz w:val="16"/>
              </w:rPr>
              <w:t>UNI EN 15187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9308B1" w:rsidRDefault="009308B1" w:rsidP="00666F20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Оттенок серого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4/5</w:t>
            </w:r>
          </w:p>
        </w:tc>
      </w:tr>
      <w:tr w:rsidR="00B53A9A" w:rsidTr="00666F20">
        <w:trPr>
          <w:trHeight w:hRule="exact" w:val="516"/>
        </w:trPr>
        <w:tc>
          <w:tcPr>
            <w:tcW w:w="246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666F20">
            <w:pPr>
              <w:pStyle w:val="TableParagraph"/>
              <w:ind w:left="0" w:right="5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холодным жидкостям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 w:right="44"/>
              <w:rPr>
                <w:sz w:val="16"/>
              </w:rPr>
            </w:pPr>
            <w:r>
              <w:rPr>
                <w:sz w:val="16"/>
              </w:rPr>
              <w:t>UNI EN 12720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666F20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Классификация в соответствии с </w:t>
            </w:r>
            <w:r w:rsidR="00C16634" w:rsidRPr="00CF1F45">
              <w:rPr>
                <w:sz w:val="16"/>
                <w:lang w:val="ru-RU"/>
              </w:rPr>
              <w:t xml:space="preserve"> </w:t>
            </w:r>
            <w:r w:rsidR="00C16634">
              <w:rPr>
                <w:sz w:val="16"/>
              </w:rPr>
              <w:t>UNI</w:t>
            </w:r>
            <w:r w:rsidR="00C16634" w:rsidRPr="00CF1F45">
              <w:rPr>
                <w:sz w:val="16"/>
                <w:lang w:val="ru-RU"/>
              </w:rPr>
              <w:t xml:space="preserve"> 10944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</w:tr>
      <w:tr w:rsidR="00B53A9A" w:rsidTr="00666F20">
        <w:trPr>
          <w:trHeight w:hRule="exact" w:val="502"/>
        </w:trPr>
        <w:tc>
          <w:tcPr>
            <w:tcW w:w="246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666F20">
            <w:pPr>
              <w:pStyle w:val="TableParagraph"/>
              <w:ind w:left="0" w:right="5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Твердость по карандашу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 w:right="44"/>
              <w:rPr>
                <w:sz w:val="16"/>
              </w:rPr>
            </w:pPr>
            <w:r>
              <w:rPr>
                <w:sz w:val="16"/>
              </w:rPr>
              <w:t>ASTM D 3363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666F20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Британская система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F</w:t>
            </w:r>
          </w:p>
        </w:tc>
      </w:tr>
      <w:tr w:rsidR="00B53A9A" w:rsidTr="00666F20">
        <w:trPr>
          <w:trHeight w:hRule="exact" w:val="566"/>
        </w:trPr>
        <w:tc>
          <w:tcPr>
            <w:tcW w:w="246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666F20">
            <w:pPr>
              <w:pStyle w:val="TableParagraph"/>
              <w:ind w:left="0" w:right="5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влажному теплу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 w:right="44"/>
              <w:rPr>
                <w:sz w:val="16"/>
              </w:rPr>
            </w:pPr>
            <w:r>
              <w:rPr>
                <w:sz w:val="16"/>
              </w:rPr>
              <w:t>UNI EN 12721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Pr="00CF1F45" w:rsidRDefault="00CF1F45" w:rsidP="00666F20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теста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B53A9A" w:rsidRDefault="00C16634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CF1F45" w:rsidTr="00666F20">
        <w:trPr>
          <w:trHeight w:hRule="exact" w:val="560"/>
        </w:trPr>
        <w:tc>
          <w:tcPr>
            <w:tcW w:w="246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CF1F45" w:rsidRPr="00CF1F45" w:rsidRDefault="00CF1F45" w:rsidP="00666F20">
            <w:pPr>
              <w:pStyle w:val="TableParagraph"/>
              <w:ind w:left="0" w:right="57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Устойчивость к сухому теплу</w:t>
            </w:r>
          </w:p>
        </w:tc>
        <w:tc>
          <w:tcPr>
            <w:tcW w:w="1688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CF1F45" w:rsidRDefault="00CF1F45" w:rsidP="00666F20">
            <w:pPr>
              <w:pStyle w:val="TableParagraph"/>
              <w:ind w:left="0" w:right="44"/>
              <w:rPr>
                <w:sz w:val="16"/>
              </w:rPr>
            </w:pPr>
            <w:r>
              <w:rPr>
                <w:sz w:val="16"/>
              </w:rPr>
              <w:t>UNI EN 12722</w:t>
            </w:r>
          </w:p>
        </w:tc>
        <w:tc>
          <w:tcPr>
            <w:tcW w:w="2516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CF1F45" w:rsidRPr="00CF1F45" w:rsidRDefault="00CF1F45" w:rsidP="00666F20">
            <w:pPr>
              <w:pStyle w:val="TableParagraph"/>
              <w:tabs>
                <w:tab w:val="left" w:pos="2649"/>
              </w:tabs>
              <w:ind w:left="0" w:right="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теста</w:t>
            </w:r>
          </w:p>
        </w:tc>
        <w:tc>
          <w:tcPr>
            <w:tcW w:w="2401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CF1F45" w:rsidRDefault="00CF1F45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</w:tbl>
    <w:p w:rsidR="00B53A9A" w:rsidRDefault="00B53A9A">
      <w:pPr>
        <w:rPr>
          <w:sz w:val="16"/>
        </w:rPr>
        <w:sectPr w:rsidR="00B53A9A">
          <w:headerReference w:type="default" r:id="rId8"/>
          <w:footerReference w:type="default" r:id="rId9"/>
          <w:type w:val="continuous"/>
          <w:pgSz w:w="11900" w:h="16840"/>
          <w:pgMar w:top="3940" w:right="1540" w:bottom="1140" w:left="800" w:header="912" w:footer="960" w:gutter="0"/>
          <w:pgNumType w:start="1"/>
          <w:cols w:space="720"/>
        </w:sectPr>
      </w:pPr>
    </w:p>
    <w:p w:rsidR="00B53A9A" w:rsidRDefault="00B53A9A">
      <w:pPr>
        <w:pStyle w:val="a3"/>
        <w:spacing w:before="1"/>
      </w:pPr>
    </w:p>
    <w:p w:rsidR="009308B1" w:rsidRPr="001966DA" w:rsidRDefault="009308B1" w:rsidP="009308B1">
      <w:pPr>
        <w:pStyle w:val="Heading1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9308B1" w:rsidRPr="00351139" w:rsidRDefault="009308B1" w:rsidP="009308B1">
      <w:pPr>
        <w:pStyle w:val="Heading2"/>
        <w:spacing w:before="220"/>
        <w:rPr>
          <w:lang w:val="ru-RU"/>
        </w:rPr>
      </w:pPr>
      <w:r>
        <w:rPr>
          <w:lang w:val="ru-RU"/>
        </w:rPr>
        <w:t>Химико</w:t>
      </w:r>
      <w:r w:rsidRPr="00351139">
        <w:rPr>
          <w:lang w:val="ru-RU"/>
        </w:rPr>
        <w:t>-</w:t>
      </w:r>
      <w:r>
        <w:rPr>
          <w:lang w:val="ru-RU"/>
        </w:rPr>
        <w:t>физические</w:t>
      </w:r>
      <w:r w:rsidRPr="00351139">
        <w:rPr>
          <w:lang w:val="ru-RU"/>
        </w:rPr>
        <w:t xml:space="preserve"> </w:t>
      </w:r>
      <w:r>
        <w:rPr>
          <w:lang w:val="ru-RU"/>
        </w:rPr>
        <w:t>характеристики</w:t>
      </w:r>
    </w:p>
    <w:p w:rsidR="00B53A9A" w:rsidRDefault="00B53A9A">
      <w:pPr>
        <w:pStyle w:val="a3"/>
        <w:spacing w:before="1"/>
        <w:rPr>
          <w:sz w:val="13"/>
        </w:rPr>
      </w:pPr>
    </w:p>
    <w:tbl>
      <w:tblPr>
        <w:tblStyle w:val="TableNormal"/>
        <w:tblW w:w="0" w:type="auto"/>
        <w:tblInd w:w="4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227"/>
        <w:gridCol w:w="1559"/>
        <w:gridCol w:w="2589"/>
        <w:gridCol w:w="2514"/>
      </w:tblGrid>
      <w:tr w:rsidR="009308B1" w:rsidTr="00666F20">
        <w:trPr>
          <w:trHeight w:hRule="exact" w:val="395"/>
        </w:trPr>
        <w:tc>
          <w:tcPr>
            <w:tcW w:w="2227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666F20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Описание</w:t>
            </w:r>
          </w:p>
        </w:tc>
        <w:tc>
          <w:tcPr>
            <w:tcW w:w="1559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666F20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Метод</w:t>
            </w:r>
          </w:p>
        </w:tc>
        <w:tc>
          <w:tcPr>
            <w:tcW w:w="2589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666F20">
            <w:pPr>
              <w:pStyle w:val="TableParagraph"/>
              <w:spacing w:before="69"/>
              <w:ind w:left="0"/>
              <w:rPr>
                <w:b/>
                <w:sz w:val="20"/>
                <w:lang w:val="ru-RU"/>
              </w:rPr>
            </w:pPr>
            <w:r w:rsidRPr="001966DA">
              <w:rPr>
                <w:b/>
                <w:sz w:val="20"/>
                <w:lang w:val="ru-RU"/>
              </w:rPr>
              <w:t xml:space="preserve">Единицы </w:t>
            </w:r>
            <w:r>
              <w:rPr>
                <w:b/>
                <w:sz w:val="20"/>
                <w:lang w:val="ru-RU"/>
              </w:rPr>
              <w:t>и</w:t>
            </w:r>
            <w:r w:rsidRPr="001966DA">
              <w:rPr>
                <w:b/>
                <w:sz w:val="20"/>
                <w:lang w:val="ru-RU"/>
              </w:rPr>
              <w:t>змерения</w:t>
            </w:r>
          </w:p>
        </w:tc>
        <w:tc>
          <w:tcPr>
            <w:tcW w:w="2514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666F20">
            <w:pPr>
              <w:pStyle w:val="TableParagraph"/>
              <w:spacing w:before="64"/>
              <w:ind w:left="0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Значение-Диапазон</w:t>
            </w:r>
          </w:p>
        </w:tc>
      </w:tr>
      <w:tr w:rsidR="009308B1" w:rsidTr="00666F20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666F20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см3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1,280±0,010</w:t>
            </w:r>
          </w:p>
        </w:tc>
      </w:tr>
      <w:tr w:rsidR="009308B1" w:rsidTr="00666F20">
        <w:trPr>
          <w:trHeight w:hRule="exact" w:val="396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666F20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371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59±1</w:t>
            </w:r>
          </w:p>
        </w:tc>
      </w:tr>
      <w:tr w:rsidR="009308B1" w:rsidTr="00666F20">
        <w:trPr>
          <w:trHeight w:hRule="exact" w:val="535"/>
        </w:trPr>
        <w:tc>
          <w:tcPr>
            <w:tcW w:w="2227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Вязкость</w:t>
            </w:r>
            <w:r>
              <w:rPr>
                <w:sz w:val="16"/>
              </w:rPr>
              <w:t xml:space="preserve"> DIN 4</w:t>
            </w:r>
            <w:r>
              <w:rPr>
                <w:sz w:val="16"/>
                <w:lang w:val="ru-RU"/>
              </w:rPr>
              <w:t xml:space="preserve"> при </w:t>
            </w:r>
            <w:r>
              <w:rPr>
                <w:sz w:val="16"/>
              </w:rPr>
              <w:t>20°C</w:t>
            </w:r>
          </w:p>
        </w:tc>
        <w:tc>
          <w:tcPr>
            <w:tcW w:w="155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301</w:t>
            </w:r>
          </w:p>
        </w:tc>
        <w:tc>
          <w:tcPr>
            <w:tcW w:w="258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Pr="001966DA" w:rsidRDefault="009308B1" w:rsidP="00666F20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секунд</w:t>
            </w:r>
          </w:p>
        </w:tc>
        <w:tc>
          <w:tcPr>
            <w:tcW w:w="2514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9308B1" w:rsidRDefault="009308B1" w:rsidP="00666F2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120±5</w:t>
            </w:r>
          </w:p>
        </w:tc>
      </w:tr>
    </w:tbl>
    <w:p w:rsidR="00B53A9A" w:rsidRDefault="00C16634">
      <w:pPr>
        <w:pStyle w:val="a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229361</wp:posOffset>
            </wp:positionV>
            <wp:extent cx="5905500" cy="38100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Default="00B53A9A">
      <w:pPr>
        <w:pStyle w:val="a3"/>
        <w:spacing w:before="6"/>
        <w:rPr>
          <w:sz w:val="17"/>
        </w:rPr>
      </w:pPr>
    </w:p>
    <w:p w:rsidR="009308B1" w:rsidRPr="00010BD1" w:rsidRDefault="009308B1" w:rsidP="009308B1">
      <w:pPr>
        <w:spacing w:before="47"/>
        <w:ind w:left="239" w:right="441"/>
        <w:rPr>
          <w:b/>
          <w:sz w:val="32"/>
          <w:lang w:val="ru-RU"/>
        </w:rPr>
      </w:pPr>
      <w:r>
        <w:rPr>
          <w:b/>
          <w:sz w:val="32"/>
          <w:lang w:val="ru-RU"/>
        </w:rPr>
        <w:t>Применение</w:t>
      </w:r>
    </w:p>
    <w:p w:rsidR="00062772" w:rsidRDefault="00C16634" w:rsidP="00666F20">
      <w:pPr>
        <w:pStyle w:val="a3"/>
        <w:spacing w:line="276" w:lineRule="auto"/>
        <w:ind w:left="239" w:right="6361"/>
      </w:pPr>
      <w:r>
        <w:t>OP</w:t>
      </w:r>
      <w:r w:rsidRPr="009308B1">
        <w:rPr>
          <w:lang w:val="ru-RU"/>
        </w:rPr>
        <w:t xml:space="preserve">601: 100 </w:t>
      </w:r>
      <w:r w:rsidR="009308B1">
        <w:rPr>
          <w:lang w:val="ru-RU"/>
        </w:rPr>
        <w:t>весовых</w:t>
      </w:r>
      <w:r w:rsidR="009308B1" w:rsidRPr="009308B1">
        <w:rPr>
          <w:lang w:val="ru-RU"/>
        </w:rPr>
        <w:t xml:space="preserve"> </w:t>
      </w:r>
      <w:r w:rsidR="009308B1">
        <w:rPr>
          <w:lang w:val="ru-RU"/>
        </w:rPr>
        <w:t>частей</w:t>
      </w:r>
      <w:r w:rsidR="009308B1" w:rsidRPr="009308B1">
        <w:rPr>
          <w:lang w:val="ru-RU"/>
        </w:rPr>
        <w:t xml:space="preserve"> </w:t>
      </w:r>
      <w:r>
        <w:t>CT</w:t>
      </w:r>
      <w:r w:rsidRPr="009308B1">
        <w:rPr>
          <w:lang w:val="ru-RU"/>
        </w:rPr>
        <w:t xml:space="preserve">030: 50 </w:t>
      </w:r>
      <w:r w:rsidR="009308B1">
        <w:rPr>
          <w:lang w:val="ru-RU"/>
        </w:rPr>
        <w:t>весовых</w:t>
      </w:r>
      <w:r w:rsidR="009308B1" w:rsidRPr="00010BD1">
        <w:rPr>
          <w:lang w:val="ru-RU"/>
        </w:rPr>
        <w:t xml:space="preserve"> </w:t>
      </w:r>
      <w:r w:rsidR="009308B1">
        <w:rPr>
          <w:lang w:val="ru-RU"/>
        </w:rPr>
        <w:t>частей</w:t>
      </w:r>
      <w:r w:rsidR="009308B1" w:rsidRPr="00010BD1">
        <w:rPr>
          <w:lang w:val="ru-RU"/>
        </w:rPr>
        <w:t xml:space="preserve"> </w:t>
      </w:r>
    </w:p>
    <w:p w:rsidR="00B53A9A" w:rsidRPr="009308B1" w:rsidRDefault="00062772" w:rsidP="00666F20">
      <w:pPr>
        <w:pStyle w:val="a3"/>
        <w:spacing w:line="276" w:lineRule="auto"/>
        <w:ind w:left="239" w:right="6361"/>
        <w:rPr>
          <w:lang w:val="ru-RU"/>
        </w:rPr>
      </w:pPr>
      <w:r>
        <w:t>CH139</w:t>
      </w:r>
      <w:r w:rsidRPr="009308B1">
        <w:rPr>
          <w:lang w:val="ru-RU"/>
        </w:rPr>
        <w:t xml:space="preserve">: 50 </w:t>
      </w:r>
      <w:r>
        <w:rPr>
          <w:lang w:val="ru-RU"/>
        </w:rPr>
        <w:t>весовых</w:t>
      </w:r>
      <w:r w:rsidRPr="00010BD1">
        <w:rPr>
          <w:lang w:val="ru-RU"/>
        </w:rPr>
        <w:t xml:space="preserve"> </w:t>
      </w:r>
      <w:r>
        <w:rPr>
          <w:lang w:val="ru-RU"/>
        </w:rPr>
        <w:t>частей</w:t>
      </w:r>
      <w:r w:rsidRPr="00010BD1">
        <w:rPr>
          <w:lang w:val="ru-RU"/>
        </w:rPr>
        <w:t xml:space="preserve"> </w:t>
      </w:r>
      <w:r w:rsidR="00C16634">
        <w:t>DL</w:t>
      </w:r>
      <w:r w:rsidR="00C16634" w:rsidRPr="009308B1">
        <w:rPr>
          <w:lang w:val="ru-RU"/>
        </w:rPr>
        <w:t>03</w:t>
      </w:r>
      <w:r w:rsidRPr="00062772">
        <w:rPr>
          <w:lang w:val="ru-RU"/>
        </w:rPr>
        <w:t>3</w:t>
      </w:r>
      <w:r w:rsidR="00C16634" w:rsidRPr="009308B1">
        <w:rPr>
          <w:lang w:val="ru-RU"/>
        </w:rPr>
        <w:t xml:space="preserve">: 10-30 </w:t>
      </w:r>
      <w:r w:rsidR="009308B1">
        <w:rPr>
          <w:lang w:val="ru-RU"/>
        </w:rPr>
        <w:t>весовых</w:t>
      </w:r>
      <w:r w:rsidR="009308B1" w:rsidRPr="00010BD1">
        <w:rPr>
          <w:lang w:val="ru-RU"/>
        </w:rPr>
        <w:t xml:space="preserve"> </w:t>
      </w:r>
      <w:r w:rsidR="009308B1">
        <w:rPr>
          <w:lang w:val="ru-RU"/>
        </w:rPr>
        <w:t>частей</w:t>
      </w:r>
    </w:p>
    <w:p w:rsidR="00B53A9A" w:rsidRPr="00926324" w:rsidRDefault="009308B1" w:rsidP="00666F20">
      <w:pPr>
        <w:pStyle w:val="a3"/>
        <w:spacing w:line="276" w:lineRule="auto"/>
        <w:ind w:left="239" w:right="441"/>
        <w:rPr>
          <w:lang w:val="ru-RU"/>
        </w:rPr>
      </w:pPr>
      <w:r>
        <w:rPr>
          <w:lang w:val="ru-RU"/>
        </w:rPr>
        <w:t>Рабочая вязкость</w:t>
      </w:r>
      <w:r w:rsidR="00C16634" w:rsidRPr="00926324">
        <w:rPr>
          <w:lang w:val="ru-RU"/>
        </w:rPr>
        <w:t xml:space="preserve">: 18 </w:t>
      </w:r>
      <w:r w:rsidR="00926324">
        <w:rPr>
          <w:lang w:val="ru-RU"/>
        </w:rPr>
        <w:t>секунд (</w:t>
      </w:r>
      <w:r w:rsidR="00C16634">
        <w:t>DIN</w:t>
      </w:r>
      <w:r w:rsidR="00C16634" w:rsidRPr="00926324">
        <w:rPr>
          <w:lang w:val="ru-RU"/>
        </w:rPr>
        <w:t>4</w:t>
      </w:r>
      <w:r w:rsidR="00926324">
        <w:rPr>
          <w:lang w:val="ru-RU"/>
        </w:rPr>
        <w:t>)</w:t>
      </w:r>
    </w:p>
    <w:p w:rsidR="00B53A9A" w:rsidRPr="00926324" w:rsidRDefault="00B53A9A" w:rsidP="00666F20">
      <w:pPr>
        <w:pStyle w:val="a3"/>
        <w:spacing w:line="276" w:lineRule="auto"/>
        <w:rPr>
          <w:sz w:val="29"/>
          <w:lang w:val="ru-RU"/>
        </w:rPr>
      </w:pPr>
    </w:p>
    <w:p w:rsidR="00926324" w:rsidRDefault="00926324" w:rsidP="00666F20">
      <w:pPr>
        <w:pStyle w:val="a3"/>
        <w:spacing w:line="276" w:lineRule="auto"/>
        <w:ind w:left="239" w:right="6372"/>
        <w:rPr>
          <w:lang w:val="ru-RU"/>
        </w:rPr>
      </w:pPr>
      <w:r>
        <w:rPr>
          <w:lang w:val="ru-RU"/>
        </w:rPr>
        <w:t>Сушка</w:t>
      </w:r>
      <w:r w:rsidRPr="00010BD1">
        <w:rPr>
          <w:lang w:val="ru-RU"/>
        </w:rPr>
        <w:t xml:space="preserve"> </w:t>
      </w:r>
      <w:r>
        <w:rPr>
          <w:lang w:val="ru-RU"/>
        </w:rPr>
        <w:t xml:space="preserve">при: </w:t>
      </w:r>
      <w:r w:rsidRPr="00010BD1">
        <w:rPr>
          <w:lang w:val="ru-RU"/>
        </w:rPr>
        <w:t xml:space="preserve">20°C </w:t>
      </w:r>
    </w:p>
    <w:p w:rsidR="00926324" w:rsidRPr="00666F20" w:rsidRDefault="00926324" w:rsidP="00666F20">
      <w:pPr>
        <w:pStyle w:val="a3"/>
        <w:spacing w:line="276" w:lineRule="auto"/>
        <w:ind w:left="239" w:right="441"/>
        <w:rPr>
          <w:lang w:val="ru-RU"/>
        </w:rPr>
      </w:pPr>
      <w:r>
        <w:rPr>
          <w:lang w:val="ru-RU"/>
        </w:rPr>
        <w:t>Жизнеспособность</w:t>
      </w:r>
      <w:r w:rsidRPr="00666F20">
        <w:rPr>
          <w:lang w:val="ru-RU"/>
        </w:rPr>
        <w:t xml:space="preserve">: 2 </w:t>
      </w:r>
      <w:r>
        <w:rPr>
          <w:lang w:val="ru-RU"/>
        </w:rPr>
        <w:t>часа</w:t>
      </w:r>
    </w:p>
    <w:p w:rsidR="00B53A9A" w:rsidRPr="00926324" w:rsidRDefault="00926324" w:rsidP="00666F20">
      <w:pPr>
        <w:pStyle w:val="a3"/>
        <w:spacing w:line="276" w:lineRule="auto"/>
        <w:ind w:left="239" w:right="7150"/>
        <w:jc w:val="both"/>
        <w:rPr>
          <w:lang w:val="ru-RU"/>
        </w:rPr>
      </w:pPr>
      <w:r>
        <w:rPr>
          <w:lang w:val="ru-RU"/>
        </w:rPr>
        <w:t>От</w:t>
      </w:r>
      <w:r w:rsidRPr="00926324">
        <w:rPr>
          <w:lang w:val="ru-RU"/>
        </w:rPr>
        <w:t xml:space="preserve"> </w:t>
      </w:r>
      <w:r>
        <w:rPr>
          <w:lang w:val="ru-RU"/>
        </w:rPr>
        <w:t>пыли</w:t>
      </w:r>
      <w:r w:rsidR="00C16634" w:rsidRPr="00926324">
        <w:rPr>
          <w:lang w:val="ru-RU"/>
        </w:rPr>
        <w:t xml:space="preserve">: 20-30 </w:t>
      </w:r>
      <w:r>
        <w:rPr>
          <w:lang w:val="ru-RU"/>
        </w:rPr>
        <w:t>минут</w:t>
      </w:r>
      <w:r w:rsidRPr="00926324">
        <w:rPr>
          <w:lang w:val="ru-RU"/>
        </w:rPr>
        <w:t xml:space="preserve"> </w:t>
      </w:r>
      <w:r>
        <w:rPr>
          <w:lang w:val="ru-RU"/>
        </w:rPr>
        <w:t>На отлип</w:t>
      </w:r>
      <w:r w:rsidR="00C16634" w:rsidRPr="00926324">
        <w:rPr>
          <w:lang w:val="ru-RU"/>
        </w:rPr>
        <w:t xml:space="preserve">: 50-60 </w:t>
      </w:r>
      <w:r>
        <w:rPr>
          <w:lang w:val="ru-RU"/>
        </w:rPr>
        <w:t>минут</w:t>
      </w:r>
      <w:r w:rsidRPr="00926324">
        <w:rPr>
          <w:lang w:val="ru-RU"/>
        </w:rPr>
        <w:t xml:space="preserve"> </w:t>
      </w:r>
      <w:r>
        <w:rPr>
          <w:lang w:val="ru-RU"/>
        </w:rPr>
        <w:t>Штабелирование:</w:t>
      </w:r>
      <w:r w:rsidR="00C16634" w:rsidRPr="00926324">
        <w:rPr>
          <w:lang w:val="ru-RU"/>
        </w:rPr>
        <w:t>12</w:t>
      </w:r>
      <w:r>
        <w:rPr>
          <w:lang w:val="ru-RU"/>
        </w:rPr>
        <w:t xml:space="preserve"> ч</w:t>
      </w:r>
    </w:p>
    <w:p w:rsidR="00926324" w:rsidRPr="00666F20" w:rsidRDefault="00926324" w:rsidP="00666F20">
      <w:pPr>
        <w:pStyle w:val="a3"/>
        <w:spacing w:line="276" w:lineRule="auto"/>
        <w:ind w:left="239" w:right="5316"/>
        <w:rPr>
          <w:lang w:val="ru-RU"/>
        </w:rPr>
      </w:pPr>
      <w:r>
        <w:rPr>
          <w:lang w:val="ru-RU"/>
        </w:rPr>
        <w:t>Расход</w:t>
      </w:r>
      <w:r w:rsidR="00C16634" w:rsidRPr="00666F20">
        <w:rPr>
          <w:lang w:val="ru-RU"/>
        </w:rPr>
        <w:t xml:space="preserve">: 120-160 </w:t>
      </w:r>
      <w:r>
        <w:rPr>
          <w:lang w:val="ru-RU"/>
        </w:rPr>
        <w:t>г</w:t>
      </w:r>
      <w:r w:rsidRPr="00666F20">
        <w:rPr>
          <w:lang w:val="ru-RU"/>
        </w:rPr>
        <w:t>/</w:t>
      </w:r>
      <w:r>
        <w:rPr>
          <w:lang w:val="ru-RU"/>
        </w:rPr>
        <w:t>м</w:t>
      </w:r>
      <w:r w:rsidRPr="00666F20">
        <w:rPr>
          <w:lang w:val="ru-RU"/>
        </w:rPr>
        <w:t>2</w:t>
      </w:r>
    </w:p>
    <w:p w:rsidR="00926324" w:rsidRPr="00760FA4" w:rsidRDefault="00926324" w:rsidP="00666F20">
      <w:pPr>
        <w:pStyle w:val="a3"/>
        <w:spacing w:line="276" w:lineRule="auto"/>
        <w:ind w:left="239" w:right="2330"/>
        <w:rPr>
          <w:lang w:val="ru-RU"/>
        </w:rPr>
      </w:pPr>
      <w:r>
        <w:rPr>
          <w:lang w:val="ru-RU"/>
        </w:rPr>
        <w:t>Способ</w:t>
      </w:r>
      <w:r w:rsidRPr="00760FA4">
        <w:rPr>
          <w:lang w:val="ru-RU"/>
        </w:rPr>
        <w:t xml:space="preserve"> </w:t>
      </w:r>
      <w:r>
        <w:rPr>
          <w:lang w:val="ru-RU"/>
        </w:rPr>
        <w:t>нанесения</w:t>
      </w:r>
      <w:r w:rsidRPr="00760FA4">
        <w:rPr>
          <w:lang w:val="ru-RU"/>
        </w:rPr>
        <w:t>:</w:t>
      </w:r>
      <w:r>
        <w:rPr>
          <w:lang w:val="ru-RU"/>
        </w:rPr>
        <w:t xml:space="preserve"> распыление или лаконаливочный станок </w:t>
      </w:r>
    </w:p>
    <w:p w:rsidR="00B53A9A" w:rsidRPr="00926324" w:rsidRDefault="00C16634">
      <w:pPr>
        <w:pStyle w:val="a3"/>
        <w:rPr>
          <w:sz w:val="17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153807</wp:posOffset>
            </wp:positionV>
            <wp:extent cx="5905500" cy="38100"/>
            <wp:effectExtent l="0" t="0" r="0" b="0"/>
            <wp:wrapTopAndBottom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926324" w:rsidRDefault="00B53A9A">
      <w:pPr>
        <w:pStyle w:val="a3"/>
        <w:spacing w:before="5"/>
        <w:rPr>
          <w:sz w:val="21"/>
          <w:lang w:val="ru-RU"/>
        </w:rPr>
      </w:pPr>
    </w:p>
    <w:p w:rsidR="00926324" w:rsidRPr="00666F20" w:rsidRDefault="00926324" w:rsidP="00926324">
      <w:pPr>
        <w:pStyle w:val="Heading1"/>
        <w:rPr>
          <w:lang w:val="ru-RU"/>
        </w:rPr>
      </w:pPr>
      <w:r>
        <w:rPr>
          <w:lang w:val="ru-RU"/>
        </w:rPr>
        <w:t>Основные</w:t>
      </w:r>
      <w:r w:rsidRPr="00666F20">
        <w:rPr>
          <w:lang w:val="ru-RU"/>
        </w:rPr>
        <w:t xml:space="preserve"> </w:t>
      </w:r>
      <w:r>
        <w:rPr>
          <w:lang w:val="ru-RU"/>
        </w:rPr>
        <w:t>свойства</w:t>
      </w:r>
      <w:r w:rsidRPr="00666F20">
        <w:rPr>
          <w:lang w:val="ru-RU"/>
        </w:rPr>
        <w:t xml:space="preserve"> </w:t>
      </w:r>
    </w:p>
    <w:p w:rsidR="00B53A9A" w:rsidRPr="00666F20" w:rsidRDefault="00926324" w:rsidP="00926324">
      <w:pPr>
        <w:pStyle w:val="a3"/>
        <w:spacing w:before="49"/>
        <w:ind w:left="239" w:right="84"/>
        <w:rPr>
          <w:lang w:val="ru-RU"/>
        </w:rPr>
      </w:pPr>
      <w:r>
        <w:rPr>
          <w:lang w:val="ru-RU"/>
        </w:rPr>
        <w:t>Эмаль обладает высокой устойчивостью к царапинам и гладкая на ощупь. Допускается</w:t>
      </w:r>
      <w:r w:rsidRPr="00666F20">
        <w:rPr>
          <w:lang w:val="ru-RU"/>
        </w:rPr>
        <w:t xml:space="preserve"> </w:t>
      </w:r>
      <w:r>
        <w:rPr>
          <w:lang w:val="ru-RU"/>
        </w:rPr>
        <w:t>колеровка</w:t>
      </w:r>
      <w:r w:rsidRPr="00666F20">
        <w:rPr>
          <w:lang w:val="ru-RU"/>
        </w:rPr>
        <w:t xml:space="preserve"> </w:t>
      </w:r>
      <w:r>
        <w:rPr>
          <w:lang w:val="ru-RU"/>
        </w:rPr>
        <w:t>эмали</w:t>
      </w:r>
      <w:r w:rsidRPr="00666F20">
        <w:rPr>
          <w:lang w:val="ru-RU"/>
        </w:rPr>
        <w:t xml:space="preserve"> </w:t>
      </w:r>
      <w:r w:rsidRPr="00926324">
        <w:rPr>
          <w:lang w:val="ru-RU"/>
        </w:rPr>
        <w:t>пастами</w:t>
      </w:r>
      <w:r w:rsidRPr="00666F20">
        <w:rPr>
          <w:lang w:val="ru-RU"/>
        </w:rPr>
        <w:t xml:space="preserve"> </w:t>
      </w:r>
      <w:r w:rsidRPr="00926324">
        <w:t>PCP</w:t>
      </w:r>
      <w:r w:rsidRPr="00666F20">
        <w:rPr>
          <w:lang w:val="ru-RU"/>
        </w:rPr>
        <w:t xml:space="preserve"> </w:t>
      </w:r>
      <w:r>
        <w:rPr>
          <w:lang w:val="ru-RU"/>
        </w:rPr>
        <w:t>серии</w:t>
      </w:r>
      <w:r w:rsidRPr="00666F20">
        <w:rPr>
          <w:lang w:val="ru-RU"/>
        </w:rPr>
        <w:t>.</w:t>
      </w:r>
    </w:p>
    <w:p w:rsidR="00B53A9A" w:rsidRPr="00666F20" w:rsidRDefault="00C16634">
      <w:pPr>
        <w:pStyle w:val="a3"/>
        <w:spacing w:before="1"/>
        <w:rPr>
          <w:sz w:val="26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215663</wp:posOffset>
            </wp:positionV>
            <wp:extent cx="5905500" cy="38100"/>
            <wp:effectExtent l="0" t="0" r="0" b="0"/>
            <wp:wrapTopAndBottom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3A9A" w:rsidRPr="00666F20" w:rsidRDefault="00B53A9A">
      <w:pPr>
        <w:pStyle w:val="a3"/>
        <w:spacing w:before="4"/>
        <w:rPr>
          <w:sz w:val="17"/>
          <w:lang w:val="ru-RU"/>
        </w:rPr>
      </w:pPr>
    </w:p>
    <w:p w:rsidR="00926324" w:rsidRPr="00666F20" w:rsidRDefault="00926324" w:rsidP="00926324">
      <w:pPr>
        <w:pStyle w:val="Heading1"/>
        <w:spacing w:before="47"/>
        <w:rPr>
          <w:lang w:val="ru-RU"/>
        </w:rPr>
      </w:pPr>
      <w:r>
        <w:rPr>
          <w:lang w:val="ru-RU"/>
        </w:rPr>
        <w:t>Рекомендации</w:t>
      </w:r>
      <w:r w:rsidRPr="00666F20">
        <w:rPr>
          <w:lang w:val="ru-RU"/>
        </w:rPr>
        <w:t xml:space="preserve"> </w:t>
      </w:r>
      <w:r>
        <w:rPr>
          <w:lang w:val="ru-RU"/>
        </w:rPr>
        <w:t>по</w:t>
      </w:r>
      <w:r w:rsidRPr="00666F20">
        <w:rPr>
          <w:lang w:val="ru-RU"/>
        </w:rPr>
        <w:t xml:space="preserve"> </w:t>
      </w:r>
      <w:r>
        <w:rPr>
          <w:lang w:val="ru-RU"/>
        </w:rPr>
        <w:t>хранению</w:t>
      </w:r>
    </w:p>
    <w:p w:rsidR="00926324" w:rsidRPr="00F50CEB" w:rsidRDefault="00926324" w:rsidP="00926324">
      <w:pPr>
        <w:spacing w:before="43"/>
        <w:ind w:left="229" w:right="230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926324" w:rsidRPr="00F50CEB" w:rsidRDefault="00926324" w:rsidP="00926324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926324" w:rsidRPr="00F50CEB" w:rsidRDefault="00926324" w:rsidP="00926324">
      <w:pPr>
        <w:spacing w:before="43"/>
        <w:ind w:left="229" w:right="230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</w:r>
      <w:r w:rsidRPr="00926324">
        <w:rPr>
          <w:sz w:val="20"/>
          <w:szCs w:val="20"/>
          <w:lang w:val="ru-RU"/>
        </w:rPr>
        <w:t xml:space="preserve">   </w:t>
      </w:r>
      <w:r w:rsidRPr="00F50CEB">
        <w:rPr>
          <w:sz w:val="20"/>
          <w:szCs w:val="20"/>
          <w:lang w:val="ru-RU"/>
        </w:rPr>
        <w:t>При хранении в оригинальных закрытых упаковках.</w:t>
      </w:r>
    </w:p>
    <w:p w:rsidR="00B53A9A" w:rsidRPr="00926324" w:rsidRDefault="00B53A9A">
      <w:pPr>
        <w:rPr>
          <w:lang w:val="ru-RU"/>
        </w:rPr>
        <w:sectPr w:rsidR="00B53A9A" w:rsidRPr="00926324">
          <w:pgSz w:w="11900" w:h="16840"/>
          <w:pgMar w:top="3940" w:right="1540" w:bottom="1140" w:left="800" w:header="912" w:footer="960" w:gutter="0"/>
          <w:cols w:space="720"/>
        </w:sectPr>
      </w:pPr>
    </w:p>
    <w:p w:rsidR="00B53A9A" w:rsidRPr="00926324" w:rsidRDefault="00B53A9A" w:rsidP="00666F20">
      <w:pPr>
        <w:pStyle w:val="a3"/>
        <w:spacing w:before="8"/>
        <w:ind w:left="142"/>
        <w:rPr>
          <w:sz w:val="17"/>
          <w:lang w:val="ru-RU"/>
        </w:rPr>
      </w:pPr>
    </w:p>
    <w:p w:rsidR="00926324" w:rsidRPr="00F50CEB" w:rsidRDefault="00926324" w:rsidP="00666F20">
      <w:pPr>
        <w:ind w:left="142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926324" w:rsidRPr="00F50CEB" w:rsidRDefault="00926324" w:rsidP="00666F20">
      <w:pPr>
        <w:ind w:left="142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926324" w:rsidRPr="00F50CEB" w:rsidRDefault="00926324" w:rsidP="00666F20">
      <w:pPr>
        <w:ind w:left="142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926324" w:rsidRPr="0081439A" w:rsidRDefault="00926324" w:rsidP="00666F20">
      <w:pPr>
        <w:ind w:left="142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  <w:bookmarkStart w:id="0" w:name="_GoBack"/>
      <w:bookmarkEnd w:id="0"/>
    </w:p>
    <w:p w:rsidR="00B53A9A" w:rsidRPr="00926324" w:rsidRDefault="00B53A9A" w:rsidP="00926324">
      <w:pPr>
        <w:pStyle w:val="a3"/>
        <w:spacing w:before="67"/>
        <w:ind w:left="239" w:right="207"/>
        <w:rPr>
          <w:lang w:val="ru-RU"/>
        </w:rPr>
      </w:pPr>
    </w:p>
    <w:sectPr w:rsidR="00B53A9A" w:rsidRPr="00926324" w:rsidSect="00B53A9A"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DA5" w:rsidRDefault="003A1DA5" w:rsidP="00B53A9A">
      <w:r>
        <w:separator/>
      </w:r>
    </w:p>
  </w:endnote>
  <w:endnote w:type="continuationSeparator" w:id="1">
    <w:p w:rsidR="003A1DA5" w:rsidRDefault="003A1DA5" w:rsidP="00B53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9A" w:rsidRDefault="00683BD6">
    <w:pPr>
      <w:pStyle w:val="a3"/>
      <w:spacing w:line="14" w:lineRule="auto"/>
    </w:pPr>
    <w:r w:rsidRPr="0068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24.5pt;margin-top:783.25pt;width:86.2pt;height:12pt;z-index:-7120;mso-position-horizontal-relative:page;mso-position-vertical-relative:page" filled="f" stroked="f">
          <v:textbox inset="0,0,0,0">
            <w:txbxContent>
              <w:p w:rsidR="00B53A9A" w:rsidRDefault="00CF1F45">
                <w:pPr>
                  <w:pStyle w:val="a3"/>
                  <w:spacing w:line="217" w:lineRule="exact"/>
                  <w:ind w:left="20" w:right="-10"/>
                </w:pPr>
                <w:r>
                  <w:rPr>
                    <w:lang w:val="ru-RU"/>
                  </w:rPr>
                  <w:t>Страница</w:t>
                </w:r>
                <w:r w:rsidR="00C16634">
                  <w:t xml:space="preserve"> </w:t>
                </w:r>
                <w:r w:rsidR="00683BD6">
                  <w:fldChar w:fldCharType="begin"/>
                </w:r>
                <w:r w:rsidR="00C16634">
                  <w:instrText xml:space="preserve"> PAGE </w:instrText>
                </w:r>
                <w:r w:rsidR="00683BD6">
                  <w:fldChar w:fldCharType="separate"/>
                </w:r>
                <w:r w:rsidR="00062772">
                  <w:rPr>
                    <w:noProof/>
                  </w:rPr>
                  <w:t>3</w:t>
                </w:r>
                <w:r w:rsidR="00683BD6">
                  <w:fldChar w:fldCharType="end"/>
                </w:r>
                <w:r>
                  <w:t xml:space="preserve"> </w:t>
                </w:r>
                <w:r>
                  <w:rPr>
                    <w:lang w:val="ru-RU"/>
                  </w:rPr>
                  <w:t>из</w:t>
                </w:r>
                <w:r w:rsidR="00C16634">
                  <w:t xml:space="preserve"> 3</w:t>
                </w:r>
              </w:p>
            </w:txbxContent>
          </v:textbox>
          <w10:wrap anchorx="page" anchory="page"/>
        </v:shape>
      </w:pict>
    </w:r>
    <w:r w:rsidRPr="00683BD6">
      <w:pict>
        <v:shape id="_x0000_s1026" type="#_x0000_t202" style="position:absolute;margin-left:48.3pt;margin-top:783pt;width:89.15pt;height:10pt;z-index:-7144;mso-position-horizontal-relative:page;mso-position-vertical-relative:page" filled="f" stroked="f">
          <v:textbox inset="0,0,0,0">
            <w:txbxContent>
              <w:p w:rsidR="00B53A9A" w:rsidRDefault="00CF1F45">
                <w:pPr>
                  <w:spacing w:line="178" w:lineRule="exact"/>
                  <w:ind w:left="20" w:right="-1"/>
                  <w:rPr>
                    <w:sz w:val="16"/>
                  </w:rPr>
                </w:pPr>
                <w:r>
                  <w:rPr>
                    <w:sz w:val="16"/>
                  </w:rPr>
                  <w:t>op601|1|RU</w:t>
                </w:r>
                <w:r w:rsidR="00C16634">
                  <w:rPr>
                    <w:sz w:val="16"/>
                  </w:rPr>
                  <w:t>|23/03/2016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DA5" w:rsidRDefault="003A1DA5" w:rsidP="00B53A9A">
      <w:r>
        <w:separator/>
      </w:r>
    </w:p>
  </w:footnote>
  <w:footnote w:type="continuationSeparator" w:id="1">
    <w:p w:rsidR="003A1DA5" w:rsidRDefault="003A1DA5" w:rsidP="00B53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A9A" w:rsidRDefault="00C16634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428071" behindDoc="1" locked="0" layoutInCell="1" allowOverlap="1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BD6" w:rsidRPr="00683BD6">
      <w:pict>
        <v:line id="_x0000_s1032" style="position:absolute;z-index:-7360;mso-position-horizontal-relative:page;mso-position-vertical-relative:page" from="48.6pt,107.95pt" to="510.6pt,107.95pt" strokecolor="#dc002b" strokeweight="3pt">
          <w10:wrap anchorx="page" anchory="page"/>
        </v:line>
      </w:pict>
    </w:r>
    <w:r>
      <w:rPr>
        <w:noProof/>
        <w:lang w:val="ru-RU" w:eastAsia="ru-RU"/>
      </w:rPr>
      <w:drawing>
        <wp:anchor distT="0" distB="0" distL="0" distR="0" simplePos="0" relativeHeight="268428119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28143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579114</wp:posOffset>
          </wp:positionV>
          <wp:extent cx="2037588" cy="72085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8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428167" behindDoc="1" locked="0" layoutInCell="1" allowOverlap="1">
          <wp:simplePos x="0" y="0"/>
          <wp:positionH relativeFrom="page">
            <wp:posOffset>4322064</wp:posOffset>
          </wp:positionH>
          <wp:positionV relativeFrom="page">
            <wp:posOffset>579114</wp:posOffset>
          </wp:positionV>
          <wp:extent cx="2086355" cy="720852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086355" cy="7208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3BD6" w:rsidRPr="00683BD6">
      <w:pict>
        <v:line id="_x0000_s1031" style="position:absolute;z-index:-7264;mso-position-horizontal-relative:page;mso-position-vertical-relative:page" from="48.6pt,195.65pt" to="510.6pt,195.65pt" strokecolor="#dc002b" strokeweight="3pt">
          <w10:wrap anchorx="page" anchory="page"/>
        </v:line>
      </w:pict>
    </w:r>
    <w:r w:rsidR="00683BD6" w:rsidRPr="00683BD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90.4pt;margin-top:116.75pt;width:182.95pt;height:20pt;z-index:-7240;mso-position-horizontal-relative:page;mso-position-vertical-relative:page" filled="f" stroked="f">
          <v:textbox inset="0,0,0,0">
            <w:txbxContent>
              <w:p w:rsidR="00FD6CBE" w:rsidRPr="001966DA" w:rsidRDefault="00FD6CBE" w:rsidP="00FD6CBE">
                <w:pPr>
                  <w:spacing w:line="374" w:lineRule="exact"/>
                  <w:ind w:left="20" w:right="-3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  <w:lang w:val="ru-RU"/>
                  </w:rPr>
                  <w:t>Техническая карта</w:t>
                </w:r>
              </w:p>
              <w:p w:rsidR="00B53A9A" w:rsidRPr="00FD6CBE" w:rsidRDefault="00B53A9A" w:rsidP="00FD6CBE"/>
            </w:txbxContent>
          </v:textbox>
          <w10:wrap anchorx="page" anchory="page"/>
        </v:shape>
      </w:pict>
    </w:r>
    <w:r w:rsidR="00683BD6" w:rsidRPr="00683BD6">
      <w:pict>
        <v:shape id="_x0000_s1029" type="#_x0000_t202" style="position:absolute;margin-left:438.2pt;margin-top:141.2pt;width:72.3pt;height:16pt;z-index:-7216;mso-position-horizontal-relative:page;mso-position-vertical-relative:page" filled="f" stroked="f">
          <v:textbox inset="0,0,0,0">
            <w:txbxContent>
              <w:p w:rsidR="00B53A9A" w:rsidRDefault="00C16634">
                <w:pPr>
                  <w:spacing w:line="296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23/03/2016</w:t>
                </w:r>
              </w:p>
            </w:txbxContent>
          </v:textbox>
          <w10:wrap anchorx="page" anchory="page"/>
        </v:shape>
      </w:pict>
    </w:r>
    <w:r w:rsidR="00683BD6" w:rsidRPr="00683BD6">
      <w:pict>
        <v:shape id="_x0000_s1028" type="#_x0000_t202" style="position:absolute;margin-left:51.2pt;margin-top:141.95pt;width:58pt;height:35.55pt;z-index:-7192;mso-position-horizontal-relative:page;mso-position-vertical-relative:page" filled="f" stroked="f">
          <v:textbox inset="0,0,0,0">
            <w:txbxContent>
              <w:p w:rsidR="00B53A9A" w:rsidRDefault="00C16634">
                <w:pPr>
                  <w:spacing w:line="374" w:lineRule="exact"/>
                  <w:ind w:left="20" w:right="-1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OP601</w:t>
                </w:r>
              </w:p>
              <w:p w:rsidR="00B53A9A" w:rsidRPr="00FD6CBE" w:rsidRDefault="00FD6CBE">
                <w:pPr>
                  <w:spacing w:before="45" w:line="291" w:lineRule="exact"/>
                  <w:ind w:left="20" w:right="-1"/>
                  <w:rPr>
                    <w:b/>
                    <w:i/>
                    <w:sz w:val="28"/>
                    <w:lang w:val="ru-RU"/>
                  </w:rPr>
                </w:pPr>
                <w:r>
                  <w:rPr>
                    <w:b/>
                    <w:i/>
                    <w:sz w:val="28"/>
                    <w:lang w:val="ru-RU"/>
                  </w:rPr>
                  <w:t>Версия</w:t>
                </w:r>
              </w:p>
            </w:txbxContent>
          </v:textbox>
          <w10:wrap anchorx="page" anchory="page"/>
        </v:shape>
      </w:pict>
    </w:r>
    <w:r w:rsidR="00683BD6" w:rsidRPr="00683BD6">
      <w:pict>
        <v:shape id="_x0000_s1027" type="#_x0000_t202" style="position:absolute;margin-left:142.9pt;margin-top:161.45pt;width:9.8pt;height:16pt;z-index:-7168;mso-position-horizontal-relative:page;mso-position-vertical-relative:page" filled="f" stroked="f">
          <v:textbox inset="0,0,0,0">
            <w:txbxContent>
              <w:p w:rsidR="00B53A9A" w:rsidRDefault="00C16634">
                <w:pPr>
                  <w:spacing w:before="28" w:line="291" w:lineRule="exact"/>
                  <w:ind w:left="20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w w:val="99"/>
                    <w:sz w:val="28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B53A9A"/>
    <w:rsid w:val="00062772"/>
    <w:rsid w:val="0028026D"/>
    <w:rsid w:val="003A1DA5"/>
    <w:rsid w:val="00666F20"/>
    <w:rsid w:val="00683BD6"/>
    <w:rsid w:val="00926324"/>
    <w:rsid w:val="009308B1"/>
    <w:rsid w:val="009C5016"/>
    <w:rsid w:val="00B53A9A"/>
    <w:rsid w:val="00C16634"/>
    <w:rsid w:val="00CF1F45"/>
    <w:rsid w:val="00FD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A9A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3A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53A9A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B53A9A"/>
    <w:pPr>
      <w:ind w:left="239" w:right="441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53A9A"/>
  </w:style>
  <w:style w:type="paragraph" w:customStyle="1" w:styleId="TableParagraph">
    <w:name w:val="Table Paragraph"/>
    <w:basedOn w:val="a"/>
    <w:uiPriority w:val="1"/>
    <w:qFormat/>
    <w:rsid w:val="00B53A9A"/>
    <w:pPr>
      <w:spacing w:before="75"/>
      <w:ind w:left="327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6CBE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semiHidden/>
    <w:unhideWhenUsed/>
    <w:rsid w:val="00FD6C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6CBE"/>
    <w:rPr>
      <w:rFonts w:ascii="Arial" w:eastAsia="Arial" w:hAnsi="Arial" w:cs="Arial"/>
    </w:rPr>
  </w:style>
  <w:style w:type="paragraph" w:customStyle="1" w:styleId="Heading2">
    <w:name w:val="Heading 2"/>
    <w:basedOn w:val="a"/>
    <w:uiPriority w:val="1"/>
    <w:qFormat/>
    <w:rsid w:val="009308B1"/>
    <w:pPr>
      <w:ind w:left="3133" w:right="441"/>
      <w:outlineLvl w:val="2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ING_1_OP601.pdf</vt:lpstr>
    </vt:vector>
  </TitlesOfParts>
  <Company>SPecialiST RePack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ING_1_OP601.pdf</dc:title>
  <dc:creator>Administrator</dc:creator>
  <cp:lastModifiedBy>Polistuc assistance</cp:lastModifiedBy>
  <cp:revision>6</cp:revision>
  <dcterms:created xsi:type="dcterms:W3CDTF">2016-06-21T02:45:00Z</dcterms:created>
  <dcterms:modified xsi:type="dcterms:W3CDTF">2017-02-27T07:53:00Z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2016-06-21T00:00:00Z</vt:filetime>
  </property>
</Properties>
</file>